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88" w:rsidRPr="00956896" w:rsidRDefault="00737A88" w:rsidP="00611EBE">
      <w:pPr>
        <w:jc w:val="center"/>
        <w:rPr>
          <w:rFonts w:ascii="Arial" w:hAnsi="Arial" w:cs="Arial"/>
          <w:b/>
          <w:color w:val="280099"/>
          <w:sz w:val="32"/>
          <w:szCs w:val="32"/>
        </w:rPr>
      </w:pPr>
      <w:r w:rsidRPr="00956896">
        <w:rPr>
          <w:rFonts w:ascii="Arial" w:hAnsi="Arial" w:cs="Arial"/>
          <w:b/>
          <w:color w:val="280099"/>
          <w:sz w:val="32"/>
          <w:szCs w:val="32"/>
        </w:rPr>
        <w:t>SPORTELLO ETICHETTATURA E SICUREZZA ALIMENTARE</w:t>
      </w:r>
    </w:p>
    <w:p w:rsidR="00F91EFA" w:rsidRDefault="00F91EFA" w:rsidP="00956896">
      <w:pPr>
        <w:rPr>
          <w:rFonts w:ascii="Arial" w:hAnsi="Arial" w:cs="Arial"/>
          <w:b/>
          <w:color w:val="280099"/>
          <w:sz w:val="20"/>
          <w:szCs w:val="20"/>
        </w:rPr>
      </w:pPr>
    </w:p>
    <w:p w:rsidR="00A90A32" w:rsidRPr="00737A88" w:rsidRDefault="00A90A32" w:rsidP="00737A88">
      <w:pPr>
        <w:jc w:val="center"/>
        <w:rPr>
          <w:rFonts w:ascii="Arial" w:hAnsi="Arial" w:cs="Arial"/>
          <w:color w:val="000080"/>
        </w:rPr>
      </w:pPr>
      <w:r w:rsidRPr="00737A88">
        <w:rPr>
          <w:rFonts w:ascii="Arial" w:hAnsi="Arial" w:cs="Arial"/>
          <w:b/>
          <w:color w:val="000080"/>
        </w:rPr>
        <w:t>MODULO DI RICHIESTA INFORMAZIONI</w:t>
      </w:r>
    </w:p>
    <w:p w:rsidR="001434F2" w:rsidRPr="001434F2" w:rsidRDefault="00A90A32" w:rsidP="00737A88">
      <w:pPr>
        <w:jc w:val="center"/>
        <w:rPr>
          <w:rFonts w:ascii="Arial" w:hAnsi="Arial" w:cs="Arial"/>
          <w:b/>
          <w:color w:val="000080"/>
        </w:rPr>
      </w:pPr>
      <w:r w:rsidRPr="00737A88">
        <w:rPr>
          <w:rFonts w:ascii="Arial" w:hAnsi="Arial" w:cs="Arial"/>
          <w:b/>
          <w:color w:val="000080"/>
        </w:rPr>
        <w:t xml:space="preserve">da trasmettere via </w:t>
      </w:r>
      <w:r w:rsidR="00095D88">
        <w:rPr>
          <w:rFonts w:ascii="Arial" w:hAnsi="Arial" w:cs="Arial"/>
          <w:b/>
          <w:color w:val="000080"/>
        </w:rPr>
        <w:t>e</w:t>
      </w:r>
      <w:r w:rsidRPr="00737A88">
        <w:rPr>
          <w:rFonts w:ascii="Arial" w:hAnsi="Arial" w:cs="Arial"/>
          <w:b/>
          <w:color w:val="000080"/>
        </w:rPr>
        <w:t>mail</w:t>
      </w:r>
      <w:r w:rsidR="00095D88">
        <w:rPr>
          <w:rFonts w:ascii="Arial" w:hAnsi="Arial" w:cs="Arial"/>
          <w:b/>
          <w:color w:val="000080"/>
        </w:rPr>
        <w:t xml:space="preserve"> a </w:t>
      </w:r>
      <w:hyperlink r:id="rId9" w:history="1">
        <w:r w:rsidR="001A6350" w:rsidRPr="00FD71C9">
          <w:rPr>
            <w:rStyle w:val="Collegamentoipertestuale"/>
            <w:rFonts w:ascii="Arial" w:hAnsi="Arial" w:cs="Arial"/>
            <w:b/>
          </w:rPr>
          <w:t>etichettatura@vr.camcom.it</w:t>
        </w:r>
      </w:hyperlink>
    </w:p>
    <w:p w:rsidR="00F91EFA" w:rsidRPr="00B16604" w:rsidRDefault="00A90A32" w:rsidP="00737A88">
      <w:pPr>
        <w:jc w:val="both"/>
        <w:rPr>
          <w:rFonts w:ascii="Arial" w:hAnsi="Arial"/>
          <w:sz w:val="20"/>
          <w:szCs w:val="20"/>
        </w:rPr>
      </w:pPr>
      <w:r w:rsidRPr="00B16604">
        <w:rPr>
          <w:rFonts w:ascii="Arial" w:hAnsi="Arial"/>
          <w:sz w:val="20"/>
          <w:szCs w:val="20"/>
        </w:rPr>
        <w:t xml:space="preserve"> </w:t>
      </w:r>
    </w:p>
    <w:p w:rsidR="00B16604" w:rsidRDefault="00DD7FFD" w:rsidP="00B16604">
      <w:pPr>
        <w:jc w:val="both"/>
        <w:rPr>
          <w:rFonts w:ascii="Arial" w:hAnsi="Arial"/>
          <w:sz w:val="20"/>
          <w:szCs w:val="20"/>
        </w:rPr>
      </w:pPr>
      <w:r w:rsidRPr="00233402">
        <w:rPr>
          <w:rFonts w:ascii="Arial" w:hAnsi="Arial"/>
          <w:sz w:val="20"/>
          <w:szCs w:val="20"/>
        </w:rPr>
        <w:t>Lo Sportello Etichettatura e Sicurezza alimentare è a disposizione per rispondere a quesiti in materia</w:t>
      </w:r>
      <w:r w:rsidR="00C7640E">
        <w:rPr>
          <w:rFonts w:ascii="Arial" w:hAnsi="Arial"/>
          <w:sz w:val="20"/>
          <w:szCs w:val="20"/>
        </w:rPr>
        <w:t xml:space="preserve"> avvalendosi della professionalità </w:t>
      </w:r>
      <w:r w:rsidR="003C646F">
        <w:rPr>
          <w:rFonts w:ascii="Arial" w:hAnsi="Arial"/>
          <w:sz w:val="20"/>
          <w:szCs w:val="20"/>
        </w:rPr>
        <w:t xml:space="preserve">del </w:t>
      </w:r>
      <w:r w:rsidRPr="00233402">
        <w:rPr>
          <w:rFonts w:ascii="Arial" w:hAnsi="Arial"/>
          <w:sz w:val="20"/>
          <w:szCs w:val="20"/>
        </w:rPr>
        <w:t>Laboratorio Chimico</w:t>
      </w:r>
      <w:r>
        <w:rPr>
          <w:rFonts w:ascii="Arial" w:hAnsi="Arial"/>
          <w:sz w:val="20"/>
          <w:szCs w:val="20"/>
        </w:rPr>
        <w:t xml:space="preserve"> </w:t>
      </w:r>
      <w:r w:rsidR="00C7640E">
        <w:rPr>
          <w:rFonts w:ascii="Arial" w:hAnsi="Arial"/>
          <w:sz w:val="20"/>
          <w:szCs w:val="20"/>
        </w:rPr>
        <w:t>Camera di Commercio di</w:t>
      </w:r>
      <w:r w:rsidR="00EF6875">
        <w:rPr>
          <w:rFonts w:ascii="Arial" w:hAnsi="Arial"/>
          <w:sz w:val="20"/>
          <w:szCs w:val="20"/>
        </w:rPr>
        <w:t xml:space="preserve"> </w:t>
      </w:r>
      <w:r w:rsidR="00FB21D9">
        <w:rPr>
          <w:rFonts w:ascii="Arial" w:hAnsi="Arial"/>
          <w:sz w:val="20"/>
          <w:szCs w:val="20"/>
        </w:rPr>
        <w:t>Torino</w:t>
      </w:r>
      <w:r>
        <w:rPr>
          <w:rFonts w:ascii="Arial" w:hAnsi="Arial"/>
          <w:sz w:val="20"/>
          <w:szCs w:val="20"/>
        </w:rPr>
        <w:t>.</w:t>
      </w:r>
      <w:r w:rsidR="00B16604" w:rsidRPr="00B16604">
        <w:rPr>
          <w:rFonts w:ascii="Arial" w:hAnsi="Arial"/>
          <w:sz w:val="20"/>
          <w:szCs w:val="20"/>
        </w:rPr>
        <w:t xml:space="preserve"> </w:t>
      </w:r>
    </w:p>
    <w:p w:rsidR="00033FE5" w:rsidRPr="00B16604" w:rsidRDefault="00033FE5" w:rsidP="00B16604">
      <w:pPr>
        <w:jc w:val="both"/>
        <w:rPr>
          <w:rFonts w:ascii="Arial" w:hAnsi="Arial"/>
          <w:sz w:val="20"/>
          <w:szCs w:val="20"/>
        </w:rPr>
      </w:pPr>
    </w:p>
    <w:p w:rsidR="007250D1" w:rsidRPr="00B16604" w:rsidRDefault="00B16604" w:rsidP="00B16604">
      <w:pPr>
        <w:jc w:val="both"/>
        <w:rPr>
          <w:rFonts w:ascii="Arial" w:hAnsi="Arial"/>
          <w:sz w:val="20"/>
          <w:szCs w:val="20"/>
        </w:rPr>
      </w:pPr>
      <w:r w:rsidRPr="00B16604">
        <w:rPr>
          <w:rFonts w:ascii="Arial" w:hAnsi="Arial"/>
          <w:sz w:val="20"/>
          <w:szCs w:val="20"/>
        </w:rPr>
        <w:t xml:space="preserve">I quesiti sottoposti allo Sportello </w:t>
      </w:r>
      <w:smartTag w:uri="urn:schemas-microsoft-com:office:smarttags" w:element="PersonName">
        <w:r w:rsidRPr="00B16604">
          <w:rPr>
            <w:rFonts w:ascii="Arial" w:hAnsi="Arial"/>
            <w:sz w:val="20"/>
            <w:szCs w:val="20"/>
          </w:rPr>
          <w:t>etichettatura</w:t>
        </w:r>
      </w:smartTag>
      <w:r w:rsidRPr="00B16604">
        <w:rPr>
          <w:rFonts w:ascii="Arial" w:hAnsi="Arial"/>
          <w:sz w:val="20"/>
          <w:szCs w:val="20"/>
        </w:rPr>
        <w:t xml:space="preserve"> e sicurezza alimentare saranno normalmente evasi </w:t>
      </w:r>
      <w:r w:rsidR="00C7640E">
        <w:rPr>
          <w:rFonts w:ascii="Arial" w:hAnsi="Arial"/>
          <w:sz w:val="20"/>
          <w:szCs w:val="20"/>
        </w:rPr>
        <w:t xml:space="preserve">a mezzo e-mail </w:t>
      </w:r>
      <w:r w:rsidRPr="00B16604">
        <w:rPr>
          <w:rFonts w:ascii="Arial" w:hAnsi="Arial"/>
          <w:sz w:val="20"/>
          <w:szCs w:val="20"/>
        </w:rPr>
        <w:t xml:space="preserve">nel </w:t>
      </w:r>
      <w:r w:rsidR="002824BB">
        <w:rPr>
          <w:rFonts w:ascii="Arial" w:hAnsi="Arial"/>
          <w:b/>
          <w:sz w:val="20"/>
          <w:szCs w:val="20"/>
        </w:rPr>
        <w:t>termine massimo di 10</w:t>
      </w:r>
      <w:r w:rsidRPr="00B16604">
        <w:rPr>
          <w:rFonts w:ascii="Arial" w:hAnsi="Arial"/>
          <w:b/>
          <w:sz w:val="20"/>
          <w:szCs w:val="20"/>
        </w:rPr>
        <w:t xml:space="preserve"> </w:t>
      </w:r>
      <w:r w:rsidR="009509B9">
        <w:rPr>
          <w:rFonts w:ascii="Arial" w:hAnsi="Arial"/>
          <w:b/>
          <w:sz w:val="20"/>
          <w:szCs w:val="20"/>
        </w:rPr>
        <w:t>giorni lavorativi</w:t>
      </w:r>
      <w:r w:rsidRPr="00B16604">
        <w:rPr>
          <w:rFonts w:ascii="Arial" w:hAnsi="Arial"/>
          <w:sz w:val="20"/>
          <w:szCs w:val="20"/>
        </w:rPr>
        <w:t>. Qualora la natura del quesito sia particolarmente complessa, l’azienda richiedente sarà contattata telefonicamente e avvisata che sono richieste tempistiche più lunghe per gli approfondimenti necessari.</w:t>
      </w:r>
      <w:r w:rsidR="007250D1" w:rsidRPr="007250D1">
        <w:t xml:space="preserve"> </w:t>
      </w:r>
      <w:r w:rsidR="007250D1" w:rsidRPr="00356CF2">
        <w:rPr>
          <w:rFonts w:ascii="Arial" w:hAnsi="Arial"/>
          <w:sz w:val="20"/>
          <w:szCs w:val="20"/>
        </w:rPr>
        <w:t xml:space="preserve">Sarà </w:t>
      </w:r>
      <w:r w:rsidR="003C646F" w:rsidRPr="00356CF2">
        <w:rPr>
          <w:rFonts w:ascii="Arial" w:hAnsi="Arial"/>
          <w:sz w:val="20"/>
          <w:szCs w:val="20"/>
        </w:rPr>
        <w:t>inoltre possibile</w:t>
      </w:r>
      <w:r w:rsidR="007250D1" w:rsidRPr="00356CF2">
        <w:rPr>
          <w:rFonts w:ascii="Arial" w:hAnsi="Arial"/>
          <w:sz w:val="20"/>
          <w:szCs w:val="20"/>
        </w:rPr>
        <w:t xml:space="preserve"> richiedere, segnalandolo sul modulo, un appuntamento in Skype-conference effettuando la videochiamata al seguente account  </w:t>
      </w:r>
      <w:r w:rsidR="007250D1" w:rsidRPr="00611C89">
        <w:rPr>
          <w:rStyle w:val="Collegamentoipertestuale"/>
          <w:rFonts w:cs="Arial"/>
          <w:b/>
          <w:sz w:val="20"/>
          <w:szCs w:val="20"/>
          <w:u w:val="none"/>
        </w:rPr>
        <w:t>labcciaato_sportetichettatura</w:t>
      </w:r>
    </w:p>
    <w:p w:rsidR="00DD7FFD" w:rsidRDefault="00DD7FFD" w:rsidP="00566488">
      <w:pPr>
        <w:pStyle w:val="Corpotesto"/>
        <w:pBdr>
          <w:bottom w:val="single" w:sz="8" w:space="3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2A1582" w:rsidRDefault="002A158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A90A32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Ragione sociale:</w:t>
      </w:r>
      <w:r w:rsidR="00566488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Testo1"/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36F65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bookmarkStart w:id="1" w:name="_GoBack"/>
      <w:r w:rsidR="00336F65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36F65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36F65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36F65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336F65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bookmarkEnd w:id="1"/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2A7072">
        <w:rPr>
          <w:rFonts w:ascii="Arial" w:hAnsi="Arial" w:cs="Arial"/>
          <w:color w:val="C0C0C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6488">
        <w:rPr>
          <w:rFonts w:ascii="Arial" w:hAnsi="Arial" w:cs="Arial"/>
          <w:color w:val="C0C0C0"/>
          <w:sz w:val="22"/>
          <w:szCs w:val="22"/>
        </w:rPr>
        <w:instrText xml:space="preserve"> FORMTEXT </w:instrText>
      </w:r>
      <w:r w:rsidR="002A7072">
        <w:rPr>
          <w:rFonts w:ascii="Arial" w:hAnsi="Arial" w:cs="Arial"/>
          <w:color w:val="C0C0C0"/>
          <w:sz w:val="22"/>
          <w:szCs w:val="22"/>
        </w:rPr>
      </w:r>
      <w:r w:rsidR="002A7072">
        <w:rPr>
          <w:rFonts w:ascii="Arial" w:hAnsi="Arial" w:cs="Arial"/>
          <w:color w:val="C0C0C0"/>
          <w:sz w:val="22"/>
          <w:szCs w:val="22"/>
        </w:rPr>
        <w:fldChar w:fldCharType="separate"/>
      </w:r>
      <w:r w:rsidR="00566488">
        <w:rPr>
          <w:rFonts w:ascii="Arial" w:hAnsi="Arial" w:cs="Arial"/>
          <w:noProof/>
          <w:color w:val="C0C0C0"/>
          <w:sz w:val="22"/>
          <w:szCs w:val="22"/>
        </w:rPr>
        <w:t> </w:t>
      </w:r>
      <w:r w:rsidR="00566488">
        <w:rPr>
          <w:rFonts w:ascii="Arial" w:hAnsi="Arial" w:cs="Arial"/>
          <w:noProof/>
          <w:color w:val="C0C0C0"/>
          <w:sz w:val="22"/>
          <w:szCs w:val="22"/>
        </w:rPr>
        <w:t> </w:t>
      </w:r>
      <w:r w:rsidR="00566488">
        <w:rPr>
          <w:rFonts w:ascii="Arial" w:hAnsi="Arial" w:cs="Arial"/>
          <w:noProof/>
          <w:color w:val="C0C0C0"/>
          <w:sz w:val="22"/>
          <w:szCs w:val="22"/>
        </w:rPr>
        <w:t> </w:t>
      </w:r>
      <w:r w:rsidR="00566488">
        <w:rPr>
          <w:rFonts w:ascii="Arial" w:hAnsi="Arial" w:cs="Arial"/>
          <w:noProof/>
          <w:color w:val="C0C0C0"/>
          <w:sz w:val="22"/>
          <w:szCs w:val="22"/>
        </w:rPr>
        <w:t> </w:t>
      </w:r>
      <w:r w:rsidR="00566488">
        <w:rPr>
          <w:rFonts w:ascii="Arial" w:hAnsi="Arial" w:cs="Arial"/>
          <w:noProof/>
          <w:color w:val="C0C0C0"/>
          <w:sz w:val="22"/>
          <w:szCs w:val="22"/>
        </w:rPr>
        <w:t> </w:t>
      </w:r>
      <w:r w:rsidR="002A7072">
        <w:rPr>
          <w:rFonts w:ascii="Arial" w:hAnsi="Arial" w:cs="Arial"/>
          <w:color w:val="C0C0C0"/>
          <w:sz w:val="22"/>
          <w:szCs w:val="22"/>
        </w:rPr>
        <w:fldChar w:fldCharType="end"/>
      </w:r>
      <w:bookmarkEnd w:id="0"/>
    </w:p>
    <w:p w:rsidR="00566488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Indirizzo: 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2"/>
    </w:p>
    <w:p w:rsidR="00A90A32" w:rsidRPr="00F91EFA" w:rsidRDefault="00F91EFA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Comune:  </w:t>
      </w:r>
      <w:r w:rsidR="00A90A32">
        <w:rPr>
          <w:rFonts w:ascii="Arial" w:hAnsi="Arial" w:cs="Arial"/>
          <w:color w:val="000000"/>
          <w:sz w:val="22"/>
          <w:szCs w:val="22"/>
        </w:rPr>
        <w:t xml:space="preserve"> 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3"/>
      <w:r w:rsidR="00A90A32">
        <w:rPr>
          <w:rFonts w:ascii="Arial" w:hAnsi="Arial" w:cs="Arial"/>
          <w:color w:val="000000"/>
          <w:sz w:val="22"/>
          <w:szCs w:val="22"/>
        </w:rPr>
        <w:t xml:space="preserve">  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</w:t>
      </w:r>
      <w:r w:rsidR="00A90A32" w:rsidRPr="00F91EFA">
        <w:rPr>
          <w:rFonts w:ascii="Arial" w:hAnsi="Arial" w:cs="Arial"/>
          <w:color w:val="000000"/>
          <w:sz w:val="22"/>
          <w:szCs w:val="22"/>
        </w:rPr>
        <w:t>cap:</w:t>
      </w:r>
      <w:r w:rsidR="00566488">
        <w:rPr>
          <w:rFonts w:ascii="Arial" w:hAnsi="Arial" w:cs="Arial"/>
          <w:color w:val="000000"/>
          <w:sz w:val="22"/>
          <w:szCs w:val="22"/>
        </w:rPr>
        <w:t xml:space="preserve"> 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4"/>
    </w:p>
    <w:p w:rsidR="00A90A32" w:rsidRPr="00F91EFA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F91EFA">
        <w:rPr>
          <w:rFonts w:ascii="Arial" w:hAnsi="Arial" w:cs="Arial"/>
          <w:color w:val="000000"/>
          <w:sz w:val="22"/>
          <w:szCs w:val="22"/>
        </w:rPr>
        <w:t>Cod. Fisc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 / </w:t>
      </w:r>
      <w:r w:rsidR="005A2DC7" w:rsidRPr="00F91EFA">
        <w:rPr>
          <w:rFonts w:ascii="Arial" w:hAnsi="Arial" w:cs="Arial"/>
          <w:color w:val="000000"/>
          <w:sz w:val="22"/>
          <w:szCs w:val="22"/>
        </w:rPr>
        <w:t>P. Iva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: </w:t>
      </w:r>
      <w:r w:rsidR="005A2DC7" w:rsidRPr="00566488">
        <w:rPr>
          <w:rFonts w:ascii="Arial" w:hAnsi="Arial" w:cs="Arial"/>
          <w:color w:val="000000"/>
          <w:sz w:val="22"/>
          <w:szCs w:val="22"/>
          <w:highlight w:val="lightGray"/>
        </w:rPr>
        <w:t xml:space="preserve"> 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5"/>
    </w:p>
    <w:p w:rsidR="00A90A32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Nominativo del referente da contattare: 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6"/>
    </w:p>
    <w:p w:rsidR="00A90A32" w:rsidRPr="00C10B87" w:rsidRDefault="00566488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Tel: 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7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Cell: 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8" w:name="Testo11"/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8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06F" w:rsidRDefault="00F91EFA" w:rsidP="00A90A32">
      <w:pPr>
        <w:pStyle w:val="Corpotesto"/>
        <w:pBdr>
          <w:bottom w:val="single" w:sz="8" w:space="2" w:color="000000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</w:t>
      </w:r>
      <w:r w:rsidR="00566488">
        <w:rPr>
          <w:rFonts w:ascii="Arial" w:hAnsi="Arial" w:cs="Arial"/>
          <w:color w:val="000000"/>
          <w:sz w:val="22"/>
          <w:szCs w:val="22"/>
        </w:rPr>
        <w:t xml:space="preserve">: 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9" w:name="Testo13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A7072"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9"/>
    </w:p>
    <w:p w:rsidR="002A1582" w:rsidRDefault="002A1582" w:rsidP="00A90A32">
      <w:pPr>
        <w:pStyle w:val="Corpotesto"/>
        <w:pBdr>
          <w:bottom w:val="single" w:sz="8" w:space="2" w:color="000000"/>
        </w:pBdr>
        <w:rPr>
          <w:rFonts w:ascii="Arial" w:hAnsi="Arial" w:cs="Arial"/>
          <w:color w:val="000000"/>
          <w:sz w:val="22"/>
          <w:szCs w:val="22"/>
        </w:rPr>
      </w:pPr>
    </w:p>
    <w:p w:rsidR="005A2DC7" w:rsidRPr="00C47811" w:rsidRDefault="005A2DC7" w:rsidP="005A2DC7">
      <w:pPr>
        <w:pStyle w:val="Corpotesto"/>
        <w:rPr>
          <w:rFonts w:ascii="Arial" w:hAnsi="Arial" w:cs="Arial"/>
          <w:b/>
          <w:color w:val="000000"/>
          <w:sz w:val="22"/>
          <w:szCs w:val="22"/>
        </w:rPr>
      </w:pPr>
      <w:r w:rsidRPr="00C47811">
        <w:rPr>
          <w:rFonts w:ascii="Arial" w:hAnsi="Arial" w:cs="Arial"/>
          <w:b/>
          <w:color w:val="000000"/>
          <w:sz w:val="22"/>
          <w:szCs w:val="22"/>
        </w:rPr>
        <w:t>Settore di attività dell'impresa:</w:t>
      </w:r>
    </w:p>
    <w:p w:rsidR="00A90A32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Tipologia attività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0" w:name="Controllo1"/>
      <w:r w:rsidR="002A707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A2DC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A4B7E">
        <w:rPr>
          <w:rFonts w:ascii="Arial" w:hAnsi="Arial" w:cs="Arial"/>
          <w:color w:val="000000"/>
          <w:sz w:val="22"/>
          <w:szCs w:val="22"/>
        </w:rPr>
      </w:r>
      <w:r w:rsidR="000A4B7E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A707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0"/>
      <w:r w:rsidR="005A2DC7">
        <w:rPr>
          <w:rFonts w:ascii="Arial" w:hAnsi="Arial" w:cs="Arial"/>
          <w:color w:val="000000"/>
          <w:sz w:val="22"/>
          <w:szCs w:val="22"/>
        </w:rPr>
        <w:t xml:space="preserve"> produzione  </w:t>
      </w:r>
      <w:r w:rsidR="002A707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2"/>
      <w:r w:rsidR="005A2DC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A4B7E">
        <w:rPr>
          <w:rFonts w:ascii="Arial" w:hAnsi="Arial" w:cs="Arial"/>
          <w:color w:val="000000"/>
          <w:sz w:val="22"/>
          <w:szCs w:val="22"/>
        </w:rPr>
      </w:r>
      <w:r w:rsidR="000A4B7E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A707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  <w:r w:rsidR="005A2DC7">
        <w:rPr>
          <w:rFonts w:ascii="Arial" w:hAnsi="Arial" w:cs="Arial"/>
          <w:color w:val="000000"/>
          <w:sz w:val="22"/>
          <w:szCs w:val="22"/>
        </w:rPr>
        <w:t xml:space="preserve"> vendita all’</w:t>
      </w:r>
      <w:r>
        <w:rPr>
          <w:rFonts w:ascii="Arial" w:hAnsi="Arial" w:cs="Arial"/>
          <w:color w:val="000000"/>
          <w:sz w:val="22"/>
          <w:szCs w:val="22"/>
        </w:rPr>
        <w:t>ingrosso</w:t>
      </w:r>
      <w:r w:rsidR="005A2DC7">
        <w:rPr>
          <w:rFonts w:ascii="Arial" w:hAnsi="Arial" w:cs="Arial"/>
          <w:color w:val="000000"/>
          <w:sz w:val="22"/>
          <w:szCs w:val="22"/>
        </w:rPr>
        <w:t xml:space="preserve"> </w:t>
      </w:r>
      <w:r w:rsidR="002A707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="005A2DC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A4B7E">
        <w:rPr>
          <w:rFonts w:ascii="Arial" w:hAnsi="Arial" w:cs="Arial"/>
          <w:color w:val="000000"/>
          <w:sz w:val="22"/>
          <w:szCs w:val="22"/>
        </w:rPr>
      </w:r>
      <w:r w:rsidR="000A4B7E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A707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2"/>
      <w:r w:rsidR="005A2DC7">
        <w:rPr>
          <w:rFonts w:ascii="Arial" w:hAnsi="Arial" w:cs="Arial"/>
          <w:color w:val="000000"/>
          <w:sz w:val="22"/>
          <w:szCs w:val="22"/>
        </w:rPr>
        <w:t xml:space="preserve"> vendita al minuto </w:t>
      </w:r>
      <w:r w:rsidR="002A707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"/>
      <w:r w:rsidR="005A2DC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A4B7E">
        <w:rPr>
          <w:rFonts w:ascii="Arial" w:hAnsi="Arial" w:cs="Arial"/>
          <w:color w:val="000000"/>
          <w:sz w:val="22"/>
          <w:szCs w:val="22"/>
        </w:rPr>
      </w:r>
      <w:r w:rsidR="000A4B7E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A707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3"/>
      <w:r w:rsidR="005A2DC7">
        <w:rPr>
          <w:rFonts w:ascii="Arial" w:hAnsi="Arial" w:cs="Arial"/>
          <w:color w:val="000000"/>
          <w:sz w:val="22"/>
          <w:szCs w:val="22"/>
        </w:rPr>
        <w:t xml:space="preserve"> altro</w:t>
      </w:r>
    </w:p>
    <w:p w:rsidR="00A90A32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Tipologia di prodotto trattato:</w:t>
      </w:r>
    </w:p>
    <w:p w:rsidR="00F91EFA" w:rsidRDefault="002A7072" w:rsidP="00F91EFA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4" w:name="Testo16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14"/>
    </w:p>
    <w:p w:rsidR="00A90A32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Descrizione</w:t>
      </w:r>
      <w:r w:rsidR="00C87172">
        <w:rPr>
          <w:rFonts w:ascii="Arial" w:hAnsi="Arial" w:cs="Arial"/>
          <w:color w:val="000000"/>
          <w:sz w:val="22"/>
          <w:szCs w:val="22"/>
        </w:rPr>
        <w:t xml:space="preserve"> dettagliata della problematica attinente l’etichettatura e/o la sicurezza alimentare:</w:t>
      </w:r>
    </w:p>
    <w:p w:rsidR="00566488" w:rsidRDefault="002A707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5" w:name="Testo17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15"/>
    </w:p>
    <w:p w:rsidR="00A90A32" w:rsidRDefault="00A90A3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</w:t>
      </w:r>
      <w:r w:rsidR="00C87172">
        <w:rPr>
          <w:rFonts w:ascii="Arial" w:hAnsi="Arial" w:cs="Arial"/>
          <w:color w:val="000000"/>
          <w:sz w:val="22"/>
          <w:szCs w:val="22"/>
        </w:rPr>
        <w:t>ntuale documentazione allegata:</w:t>
      </w:r>
    </w:p>
    <w:p w:rsidR="00737A88" w:rsidRDefault="002A707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6" w:name="Testo18"/>
      <w:r w:rsidR="00566488" w:rsidRPr="0056648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566488" w:rsidRPr="0056648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56648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16"/>
    </w:p>
    <w:p w:rsidR="002A1582" w:rsidRDefault="002A1582" w:rsidP="00A90A32">
      <w:pPr>
        <w:pStyle w:val="Corpotesto"/>
        <w:rPr>
          <w:rFonts w:ascii="Arial" w:hAnsi="Arial" w:cs="Arial"/>
          <w:color w:val="000000"/>
          <w:sz w:val="22"/>
          <w:szCs w:val="22"/>
        </w:rPr>
      </w:pPr>
    </w:p>
    <w:p w:rsidR="00A90A32" w:rsidRDefault="00A90A32" w:rsidP="00A90A32">
      <w:pPr>
        <w:pStyle w:val="Corpotes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_______________________________________________________________________________________________</w:t>
      </w:r>
    </w:p>
    <w:p w:rsidR="001F7BCA" w:rsidRDefault="001F7BCA">
      <w:pPr>
        <w:widowControl/>
        <w:autoSpaceDN/>
        <w:adjustRightInd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133A94" w:rsidRDefault="00133A94" w:rsidP="00133A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33A94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center"/>
        <w:rPr>
          <w:rFonts w:asciiTheme="majorHAnsi" w:hAnsiTheme="majorHAnsi" w:cs="Arial"/>
          <w:b/>
          <w:bCs/>
          <w:sz w:val="20"/>
          <w:szCs w:val="36"/>
        </w:rPr>
      </w:pPr>
      <w:r w:rsidRPr="00C30325">
        <w:rPr>
          <w:rFonts w:asciiTheme="majorHAnsi" w:hAnsiTheme="majorHAnsi" w:cs="Arial"/>
          <w:b/>
          <w:bCs/>
          <w:sz w:val="20"/>
          <w:szCs w:val="36"/>
        </w:rPr>
        <w:t xml:space="preserve">Informativa </w:t>
      </w:r>
      <w:r>
        <w:rPr>
          <w:rFonts w:asciiTheme="majorHAnsi" w:hAnsiTheme="majorHAnsi" w:cs="Arial"/>
          <w:b/>
          <w:bCs/>
          <w:sz w:val="20"/>
          <w:szCs w:val="36"/>
        </w:rPr>
        <w:t>sul trattamento dei dati personali</w:t>
      </w:r>
    </w:p>
    <w:p w:rsidR="00133A94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0568CC">
        <w:rPr>
          <w:rFonts w:asciiTheme="majorHAnsi" w:hAnsiTheme="majorHAnsi"/>
          <w:sz w:val="20"/>
          <w:szCs w:val="20"/>
        </w:rPr>
        <w:t xml:space="preserve">Ai sensi dell’art. 13 del </w:t>
      </w:r>
      <w:r>
        <w:rPr>
          <w:rFonts w:asciiTheme="majorHAnsi" w:hAnsiTheme="majorHAnsi"/>
          <w:sz w:val="20"/>
          <w:szCs w:val="20"/>
        </w:rPr>
        <w:t>Regolamento UE 2016/679 in materia di trattamento dei dati personali Le forniamo le seguenti informazioni:</w:t>
      </w:r>
    </w:p>
    <w:p w:rsidR="00133A94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0568CC">
        <w:rPr>
          <w:rFonts w:asciiTheme="majorHAnsi" w:hAnsiTheme="majorHAnsi"/>
          <w:sz w:val="20"/>
          <w:szCs w:val="20"/>
        </w:rPr>
        <w:t>Titolar</w:t>
      </w:r>
      <w:r>
        <w:rPr>
          <w:rFonts w:asciiTheme="majorHAnsi" w:hAnsiTheme="majorHAnsi"/>
          <w:sz w:val="20"/>
          <w:szCs w:val="20"/>
        </w:rPr>
        <w:t>i</w:t>
      </w:r>
      <w:r w:rsidRPr="000568CC">
        <w:rPr>
          <w:rFonts w:asciiTheme="majorHAnsi" w:hAnsiTheme="majorHAnsi"/>
          <w:sz w:val="20"/>
          <w:szCs w:val="20"/>
        </w:rPr>
        <w:t xml:space="preserve"> del trattamento dei dati</w:t>
      </w:r>
      <w:r>
        <w:rPr>
          <w:rFonts w:asciiTheme="majorHAnsi" w:hAnsiTheme="majorHAnsi"/>
          <w:sz w:val="20"/>
          <w:szCs w:val="20"/>
        </w:rPr>
        <w:t xml:space="preserve"> sono:</w:t>
      </w:r>
    </w:p>
    <w:p w:rsidR="00097278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1) l</w:t>
      </w:r>
      <w:r w:rsidRPr="000568CC">
        <w:rPr>
          <w:rFonts w:asciiTheme="majorHAnsi" w:hAnsiTheme="majorHAnsi"/>
          <w:sz w:val="20"/>
          <w:szCs w:val="20"/>
        </w:rPr>
        <w:t>a Camera di Commercio di Verona con sede in Corso Porta Nuova 96</w:t>
      </w:r>
      <w:r>
        <w:rPr>
          <w:rFonts w:asciiTheme="majorHAnsi" w:hAnsiTheme="majorHAnsi"/>
          <w:sz w:val="20"/>
          <w:szCs w:val="20"/>
        </w:rPr>
        <w:t>, 37122 Verona. R</w:t>
      </w:r>
      <w:r w:rsidRPr="000568CC">
        <w:rPr>
          <w:rFonts w:asciiTheme="majorHAnsi" w:hAnsiTheme="majorHAnsi"/>
          <w:sz w:val="20"/>
          <w:szCs w:val="20"/>
        </w:rPr>
        <w:t xml:space="preserve">esponsabile del trattamento è il Dirigente del Servizio </w:t>
      </w:r>
      <w:r>
        <w:rPr>
          <w:rFonts w:asciiTheme="majorHAnsi" w:hAnsiTheme="majorHAnsi"/>
          <w:sz w:val="20"/>
          <w:szCs w:val="20"/>
        </w:rPr>
        <w:t xml:space="preserve">Regolazione del Mercato. </w:t>
      </w:r>
      <w:r w:rsidR="00097278" w:rsidRPr="00097278">
        <w:rPr>
          <w:rFonts w:asciiTheme="majorHAnsi" w:hAnsiTheme="majorHAnsi"/>
          <w:sz w:val="20"/>
          <w:szCs w:val="20"/>
        </w:rPr>
        <w:t xml:space="preserve">Responsabile della protezione dei dati personali (RPD) è l’Avv. Sergio Donin (dati di contatto: </w:t>
      </w:r>
      <w:hyperlink r:id="rId10" w:history="1">
        <w:r w:rsidR="00097278" w:rsidRPr="00373032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="00097278">
        <w:rPr>
          <w:rFonts w:asciiTheme="majorHAnsi" w:hAnsiTheme="majorHAnsi"/>
          <w:sz w:val="20"/>
          <w:szCs w:val="20"/>
        </w:rPr>
        <w:t>).</w:t>
      </w:r>
    </w:p>
    <w:p w:rsidR="00133A94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2) </w:t>
      </w:r>
      <w:r w:rsidRPr="009F0C9D">
        <w:rPr>
          <w:rFonts w:asciiTheme="majorHAnsi" w:hAnsiTheme="majorHAnsi"/>
          <w:sz w:val="20"/>
          <w:szCs w:val="20"/>
        </w:rPr>
        <w:t>il Laboratorio Chimico Camera di Commercio Torino con sede in Via Ventimiglia 165, 10127</w:t>
      </w:r>
      <w:r w:rsidR="009F0C9D" w:rsidRPr="009F0C9D">
        <w:rPr>
          <w:rFonts w:asciiTheme="majorHAnsi" w:hAnsiTheme="majorHAnsi"/>
          <w:sz w:val="20"/>
          <w:szCs w:val="20"/>
        </w:rPr>
        <w:t xml:space="preserve"> Torino.</w:t>
      </w:r>
      <w:r w:rsidRPr="009F0C9D">
        <w:rPr>
          <w:rFonts w:asciiTheme="majorHAnsi" w:hAnsiTheme="majorHAnsi"/>
          <w:sz w:val="20"/>
          <w:szCs w:val="20"/>
        </w:rPr>
        <w:t xml:space="preserve"> Responsabile della protezione dei dati personali è </w:t>
      </w:r>
      <w:r w:rsidR="009F0C9D" w:rsidRPr="009F0C9D">
        <w:rPr>
          <w:rFonts w:asciiTheme="majorHAnsi" w:hAnsiTheme="majorHAnsi"/>
          <w:sz w:val="20"/>
          <w:szCs w:val="20"/>
        </w:rPr>
        <w:t>l’Unione Regionale delle Camere di commercio del Piemonte (URCC); dati di contatto:</w:t>
      </w:r>
      <w:r w:rsidR="009F0C9D" w:rsidRPr="009F0C9D">
        <w:rPr>
          <w:rFonts w:asciiTheme="majorHAnsi" w:hAnsiTheme="majorHAnsi"/>
          <w:color w:val="FF0000"/>
          <w:sz w:val="20"/>
          <w:szCs w:val="20"/>
        </w:rPr>
        <w:t xml:space="preserve"> </w:t>
      </w:r>
      <w:hyperlink r:id="rId11" w:history="1">
        <w:r w:rsidR="009F0C9D" w:rsidRPr="00AE202E">
          <w:rPr>
            <w:rStyle w:val="Collegamentoipertestuale"/>
            <w:rFonts w:asciiTheme="majorHAnsi" w:hAnsiTheme="majorHAnsi"/>
            <w:sz w:val="20"/>
            <w:szCs w:val="20"/>
          </w:rPr>
          <w:t>rpd1@pie.camcom.it</w:t>
        </w:r>
      </w:hyperlink>
      <w:r>
        <w:rPr>
          <w:rFonts w:asciiTheme="majorHAnsi" w:hAnsiTheme="majorHAnsi"/>
          <w:sz w:val="20"/>
          <w:szCs w:val="20"/>
        </w:rPr>
        <w:t>.</w:t>
      </w:r>
    </w:p>
    <w:p w:rsidR="00133A94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-I</w:t>
      </w:r>
      <w:r w:rsidRPr="000568CC">
        <w:rPr>
          <w:rFonts w:asciiTheme="majorHAnsi" w:hAnsiTheme="majorHAnsi"/>
          <w:sz w:val="20"/>
          <w:szCs w:val="20"/>
        </w:rPr>
        <w:t xml:space="preserve"> dati personali forniti saranno trattati unicamente per </w:t>
      </w:r>
      <w:r>
        <w:rPr>
          <w:rFonts w:asciiTheme="majorHAnsi" w:hAnsiTheme="majorHAnsi"/>
          <w:sz w:val="20"/>
          <w:szCs w:val="20"/>
        </w:rPr>
        <w:t>la gestione del quesito e per la fornitura di servizi di informazione e orientamento in materia di etichettatura dei prodotti alimentari</w:t>
      </w:r>
      <w:r w:rsidRPr="000568CC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 xml:space="preserve">in base alla </w:t>
      </w:r>
      <w:r w:rsidRPr="00133A94">
        <w:rPr>
          <w:rFonts w:asciiTheme="majorHAnsi" w:hAnsiTheme="majorHAnsi"/>
          <w:sz w:val="20"/>
          <w:szCs w:val="20"/>
        </w:rPr>
        <w:t>Legge 580/1993, come modificata con D.Lgs. 219/2016</w:t>
      </w:r>
      <w:r>
        <w:rPr>
          <w:rFonts w:asciiTheme="majorHAnsi" w:hAnsiTheme="majorHAnsi"/>
          <w:sz w:val="20"/>
          <w:szCs w:val="20"/>
        </w:rPr>
        <w:t>.</w:t>
      </w:r>
    </w:p>
    <w:p w:rsidR="00133A94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-I dati saranno trattati </w:t>
      </w:r>
      <w:r w:rsidRPr="000568CC">
        <w:rPr>
          <w:rFonts w:asciiTheme="majorHAnsi" w:hAnsiTheme="majorHAnsi"/>
          <w:sz w:val="20"/>
          <w:szCs w:val="20"/>
        </w:rPr>
        <w:t>anche con l’ausilio di strumenti elettronici, esclusivamente da personale autorizzato e con l’impiego di misure finalizzate a garantire la riservatezza dei dati stessi.</w:t>
      </w:r>
    </w:p>
    <w:p w:rsidR="00133A94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0568CC">
        <w:rPr>
          <w:rFonts w:asciiTheme="majorHAnsi" w:hAnsiTheme="majorHAnsi"/>
          <w:sz w:val="20"/>
          <w:szCs w:val="20"/>
        </w:rPr>
        <w:t xml:space="preserve"> Il conferimento dei dati è </w:t>
      </w:r>
      <w:r>
        <w:rPr>
          <w:rFonts w:asciiTheme="majorHAnsi" w:hAnsiTheme="majorHAnsi"/>
          <w:sz w:val="20"/>
          <w:szCs w:val="20"/>
        </w:rPr>
        <w:t>facoltativo; tuttavia, l</w:t>
      </w:r>
      <w:r w:rsidRPr="000568CC">
        <w:rPr>
          <w:rFonts w:asciiTheme="majorHAnsi" w:hAnsiTheme="majorHAnsi"/>
          <w:sz w:val="20"/>
          <w:szCs w:val="20"/>
        </w:rPr>
        <w:t xml:space="preserve">’eventuale rifiuto a fornire tali dati comporterà </w:t>
      </w:r>
      <w:r>
        <w:rPr>
          <w:rFonts w:asciiTheme="majorHAnsi" w:hAnsiTheme="majorHAnsi"/>
          <w:sz w:val="20"/>
          <w:szCs w:val="20"/>
        </w:rPr>
        <w:t>l’impossibilità di erogare il servizio</w:t>
      </w:r>
      <w:r w:rsidRPr="000568CC">
        <w:rPr>
          <w:rFonts w:asciiTheme="majorHAnsi" w:hAnsiTheme="majorHAnsi"/>
          <w:sz w:val="20"/>
          <w:szCs w:val="20"/>
        </w:rPr>
        <w:t xml:space="preserve">. </w:t>
      </w:r>
    </w:p>
    <w:p w:rsidR="00133A94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Pr="000568CC">
        <w:rPr>
          <w:rFonts w:asciiTheme="majorHAnsi" w:hAnsiTheme="majorHAnsi"/>
          <w:sz w:val="20"/>
          <w:szCs w:val="20"/>
        </w:rPr>
        <w:t xml:space="preserve">I dati personali forniti </w:t>
      </w:r>
      <w:r>
        <w:rPr>
          <w:rFonts w:asciiTheme="majorHAnsi" w:hAnsiTheme="majorHAnsi"/>
          <w:sz w:val="20"/>
          <w:szCs w:val="20"/>
        </w:rPr>
        <w:t>dagli interessati</w:t>
      </w:r>
      <w:r w:rsidRPr="000568CC">
        <w:rPr>
          <w:rFonts w:asciiTheme="majorHAnsi" w:hAnsiTheme="majorHAnsi"/>
          <w:sz w:val="20"/>
          <w:szCs w:val="20"/>
        </w:rPr>
        <w:t xml:space="preserve"> non saranno oggetto di diffusione</w:t>
      </w:r>
      <w:r>
        <w:rPr>
          <w:rFonts w:asciiTheme="majorHAnsi" w:hAnsiTheme="majorHAnsi"/>
          <w:sz w:val="20"/>
          <w:szCs w:val="20"/>
        </w:rPr>
        <w:t xml:space="preserve"> né di comunicazione</w:t>
      </w:r>
      <w:r w:rsidRPr="000568CC">
        <w:rPr>
          <w:rFonts w:asciiTheme="majorHAnsi" w:hAnsiTheme="majorHAnsi"/>
          <w:sz w:val="20"/>
          <w:szCs w:val="20"/>
        </w:rPr>
        <w:t>.</w:t>
      </w:r>
    </w:p>
    <w:p w:rsidR="00133A94" w:rsidRPr="00133A94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 dati raccolti saranno conservati conformemente alle norme sulla conservazione della documentazione amministrativa e al Massimario di selezione e scarto delle Camere di Commercio. </w:t>
      </w:r>
    </w:p>
    <w:p w:rsidR="00133A94" w:rsidRPr="000568CC" w:rsidRDefault="00133A94" w:rsidP="00133A9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In ogni momento l’interessato potrà esercitare, nei confronti del Titolare del trattamento, i diritti previsti dagli art.. 15 ess. del Regolamento UE. In particolare, l’interessato ha il diritto di chiedere al Titolare del trattamento l’accesso ai dati personali, la rettifica o la cancellazione degli stessi, la limitazione del trattamento o di opporsi al trattamento medesimo, nei casi previsti dal Regolamento UE, mediante richiesta inviata al Titolare a mezzo posta, posta elettronica certificata (</w:t>
      </w:r>
      <w:hyperlink r:id="rId12" w:history="1">
        <w:r w:rsidRPr="003118B9"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 w:rsidR="009F0C9D">
        <w:rPr>
          <w:rFonts w:asciiTheme="majorHAnsi" w:hAnsiTheme="majorHAnsi"/>
          <w:sz w:val="20"/>
          <w:szCs w:val="20"/>
        </w:rPr>
        <w:t xml:space="preserve">, </w:t>
      </w:r>
      <w:hyperlink r:id="rId13" w:history="1">
        <w:r w:rsidR="009F0C9D" w:rsidRPr="00AE202E">
          <w:rPr>
            <w:rStyle w:val="Collegamentoipertestuale"/>
            <w:rFonts w:asciiTheme="majorHAnsi" w:hAnsiTheme="majorHAnsi"/>
            <w:sz w:val="20"/>
            <w:szCs w:val="20"/>
          </w:rPr>
          <w:t>laboratorio.chimico@lab-to.legalmail.camcom.it</w:t>
        </w:r>
      </w:hyperlink>
      <w:r w:rsidR="001F7BCA" w:rsidRPr="009F0C9D">
        <w:rPr>
          <w:rFonts w:asciiTheme="majorHAnsi" w:hAnsiTheme="majorHAnsi"/>
          <w:sz w:val="20"/>
          <w:szCs w:val="20"/>
        </w:rPr>
        <w:t>)</w:t>
      </w:r>
      <w:r w:rsidR="001F7BCA">
        <w:rPr>
          <w:rFonts w:asciiTheme="majorHAnsi" w:hAnsiTheme="majorHAnsi"/>
          <w:color w:val="FF0000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 posta elettronica (</w:t>
      </w:r>
      <w:hyperlink r:id="rId14" w:history="1">
        <w:r w:rsidRPr="003118B9"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 w:rsidR="009F0C9D">
        <w:rPr>
          <w:rFonts w:asciiTheme="majorHAnsi" w:hAnsiTheme="majorHAnsi"/>
          <w:sz w:val="20"/>
          <w:szCs w:val="20"/>
        </w:rPr>
        <w:t xml:space="preserve">, </w:t>
      </w:r>
      <w:hyperlink r:id="rId15" w:history="1">
        <w:r w:rsidR="009F0C9D" w:rsidRPr="00AE202E">
          <w:rPr>
            <w:rStyle w:val="Collegamentoipertestuale"/>
            <w:rFonts w:asciiTheme="majorHAnsi" w:hAnsiTheme="majorHAnsi"/>
            <w:sz w:val="20"/>
            <w:szCs w:val="20"/>
          </w:rPr>
          <w:t>labchim@lab-to.camcom.it</w:t>
        </w:r>
      </w:hyperlink>
      <w:r w:rsidR="009F0C9D" w:rsidRPr="009F0C9D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>. L’interessato potrà altresì proporre reclamo al Garante per la protezione dei dati personali, qualora il trattamento sia effettuato in violazione delle disposizioni vigenti.</w:t>
      </w:r>
    </w:p>
    <w:p w:rsidR="00133A94" w:rsidRDefault="00133A94" w:rsidP="00133A94"/>
    <w:p w:rsidR="00133A94" w:rsidRDefault="00133A94" w:rsidP="00A90A32">
      <w:pPr>
        <w:jc w:val="both"/>
        <w:rPr>
          <w:rFonts w:ascii="Arial" w:hAnsi="Arial" w:cs="Arial"/>
          <w:sz w:val="16"/>
          <w:szCs w:val="16"/>
        </w:rPr>
      </w:pPr>
    </w:p>
    <w:p w:rsidR="00133A94" w:rsidRDefault="00133A94" w:rsidP="00A90A32">
      <w:pPr>
        <w:jc w:val="both"/>
        <w:rPr>
          <w:rFonts w:ascii="Arial" w:hAnsi="Arial" w:cs="Arial"/>
          <w:sz w:val="16"/>
          <w:szCs w:val="16"/>
        </w:rPr>
      </w:pPr>
    </w:p>
    <w:p w:rsidR="00133A94" w:rsidRDefault="00133A94" w:rsidP="00A90A32">
      <w:pPr>
        <w:jc w:val="both"/>
        <w:rPr>
          <w:rFonts w:ascii="Arial" w:hAnsi="Arial" w:cs="Arial"/>
          <w:sz w:val="16"/>
          <w:szCs w:val="16"/>
        </w:rPr>
      </w:pPr>
    </w:p>
    <w:p w:rsidR="00493C5A" w:rsidRDefault="00493C5A" w:rsidP="00A90A32">
      <w:pPr>
        <w:jc w:val="both"/>
        <w:rPr>
          <w:rFonts w:ascii="Arial" w:hAnsi="Arial" w:cs="Arial"/>
          <w:sz w:val="16"/>
          <w:szCs w:val="16"/>
        </w:rPr>
      </w:pPr>
    </w:p>
    <w:p w:rsidR="00493C5A" w:rsidRDefault="00493C5A" w:rsidP="00A90A32">
      <w:pPr>
        <w:jc w:val="both"/>
        <w:rPr>
          <w:rFonts w:ascii="Arial" w:hAnsi="Arial" w:cs="Arial"/>
          <w:sz w:val="16"/>
          <w:szCs w:val="16"/>
        </w:rPr>
      </w:pPr>
    </w:p>
    <w:p w:rsidR="00294988" w:rsidRDefault="00294988" w:rsidP="00A90A32">
      <w:pPr>
        <w:jc w:val="both"/>
        <w:rPr>
          <w:rFonts w:ascii="Arial" w:hAnsi="Arial" w:cs="Arial"/>
          <w:sz w:val="16"/>
          <w:szCs w:val="16"/>
        </w:rPr>
      </w:pPr>
    </w:p>
    <w:p w:rsidR="00B257EF" w:rsidRDefault="00B257EF" w:rsidP="00A90A32">
      <w:pPr>
        <w:jc w:val="both"/>
        <w:rPr>
          <w:rFonts w:ascii="Arial" w:hAnsi="Arial" w:cs="Arial"/>
          <w:sz w:val="16"/>
          <w:szCs w:val="16"/>
        </w:rPr>
      </w:pPr>
    </w:p>
    <w:sectPr w:rsidR="00B257EF" w:rsidSect="00611BDD">
      <w:headerReference w:type="default" r:id="rId16"/>
      <w:footerReference w:type="default" r:id="rId17"/>
      <w:footnotePr>
        <w:pos w:val="beneathText"/>
      </w:footnotePr>
      <w:pgSz w:w="11905" w:h="16837"/>
      <w:pgMar w:top="720" w:right="1134" w:bottom="567" w:left="1134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34" w:rsidRDefault="00053534">
      <w:r>
        <w:separator/>
      </w:r>
    </w:p>
  </w:endnote>
  <w:endnote w:type="continuationSeparator" w:id="0">
    <w:p w:rsidR="00053534" w:rsidRDefault="000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34" w:rsidRPr="00956896" w:rsidRDefault="00053534" w:rsidP="00956896">
    <w:pPr>
      <w:pStyle w:val="Pidipagina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34" w:rsidRDefault="00053534">
      <w:r>
        <w:separator/>
      </w:r>
    </w:p>
  </w:footnote>
  <w:footnote w:type="continuationSeparator" w:id="0">
    <w:p w:rsidR="00053534" w:rsidRDefault="0005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34" w:rsidRDefault="00962408">
    <w:pPr>
      <w:pStyle w:val="Intestazione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                          </w:t>
    </w:r>
    <w:r w:rsidR="00053534">
      <w:rPr>
        <w:rFonts w:ascii="Verdana" w:hAnsi="Verdana"/>
        <w:sz w:val="15"/>
        <w:szCs w:val="15"/>
      </w:rPr>
      <w:t xml:space="preserve">                       </w:t>
    </w:r>
  </w:p>
  <w:p w:rsidR="00611BDD" w:rsidRPr="00EF4E37" w:rsidRDefault="00EF4E37" w:rsidP="0009039B">
    <w:pPr>
      <w:pStyle w:val="Intestazione"/>
      <w:rPr>
        <w:noProof/>
        <w:color w:val="0000FF"/>
      </w:rPr>
    </w:pPr>
    <w:r>
      <w:rPr>
        <w:rFonts w:ascii="Verdana" w:hAnsi="Verdana"/>
        <w:sz w:val="15"/>
        <w:szCs w:val="15"/>
      </w:rPr>
      <w:t xml:space="preserve">   </w:t>
    </w:r>
    <w:r w:rsidR="00EF6875">
      <w:rPr>
        <w:noProof/>
        <w:color w:val="0000FF"/>
      </w:rPr>
      <w:t xml:space="preserve">         </w:t>
    </w:r>
    <w:r w:rsidR="00611BDD">
      <w:rPr>
        <w:noProof/>
        <w:color w:val="0000FF"/>
      </w:rPr>
      <w:t xml:space="preserve">   </w:t>
    </w:r>
  </w:p>
  <w:p w:rsidR="00EF4E37" w:rsidRDefault="001E7849" w:rsidP="0009039B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4461510</wp:posOffset>
          </wp:positionH>
          <wp:positionV relativeFrom="paragraph">
            <wp:posOffset>152400</wp:posOffset>
          </wp:positionV>
          <wp:extent cx="1547813" cy="604837"/>
          <wp:effectExtent l="19050" t="0" r="0" b="0"/>
          <wp:wrapNone/>
          <wp:docPr id="7" name="Immagine 7" descr="logo della Laboratorio Chimico Camera Commercio To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della Laboratorio Chimico Camera Commercio Torin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13" cy="604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4E37" w:rsidRDefault="001E7849" w:rsidP="0009039B">
    <w:pPr>
      <w:pStyle w:val="Intestazione"/>
      <w:rPr>
        <w:b/>
      </w:rPr>
    </w:pPr>
    <w:r>
      <w:rPr>
        <w:b/>
        <w:noProof/>
      </w:rPr>
      <w:drawing>
        <wp:inline distT="0" distB="0" distL="0" distR="0">
          <wp:extent cx="2746999" cy="547688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538" cy="550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7849" w:rsidRDefault="001E7849" w:rsidP="0009039B">
    <w:pPr>
      <w:pStyle w:val="Intestazione"/>
      <w:rPr>
        <w:b/>
      </w:rPr>
    </w:pPr>
  </w:p>
  <w:p w:rsidR="001E7849" w:rsidRDefault="001E7849" w:rsidP="0009039B">
    <w:pPr>
      <w:pStyle w:val="Intestazione"/>
      <w:rPr>
        <w:b/>
      </w:rPr>
    </w:pPr>
  </w:p>
  <w:p w:rsidR="00EF4E37" w:rsidRPr="0009039B" w:rsidRDefault="00EF4E37" w:rsidP="0009039B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3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1">
    <w:nsid w:val="0CA547CE"/>
    <w:multiLevelType w:val="hybridMultilevel"/>
    <w:tmpl w:val="72EEB8C4"/>
    <w:lvl w:ilvl="0" w:tplc="DB723C2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56B16"/>
    <w:multiLevelType w:val="hybridMultilevel"/>
    <w:tmpl w:val="9B3A95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Ew4HGiOsmQ9qFjWlYLq5Ab4C6M=" w:salt="nsdfcnYedU2UOUloIdkKKw=="/>
  <w:defaultTabStop w:val="708"/>
  <w:hyphenationZone w:val="283"/>
  <w:doNotShadeFormData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32"/>
    <w:rsid w:val="00017C6C"/>
    <w:rsid w:val="00024D6F"/>
    <w:rsid w:val="00033FE5"/>
    <w:rsid w:val="00053534"/>
    <w:rsid w:val="00056D67"/>
    <w:rsid w:val="00063384"/>
    <w:rsid w:val="00071CF9"/>
    <w:rsid w:val="0009039B"/>
    <w:rsid w:val="0009216A"/>
    <w:rsid w:val="00095D88"/>
    <w:rsid w:val="00097278"/>
    <w:rsid w:val="000A4B7E"/>
    <w:rsid w:val="000B5443"/>
    <w:rsid w:val="000D1014"/>
    <w:rsid w:val="000E4170"/>
    <w:rsid w:val="00133A94"/>
    <w:rsid w:val="001434F2"/>
    <w:rsid w:val="00183EBF"/>
    <w:rsid w:val="0018421F"/>
    <w:rsid w:val="001A4053"/>
    <w:rsid w:val="001A606F"/>
    <w:rsid w:val="001A6350"/>
    <w:rsid w:val="001E7849"/>
    <w:rsid w:val="001F0FFE"/>
    <w:rsid w:val="001F7BCA"/>
    <w:rsid w:val="00220933"/>
    <w:rsid w:val="00233402"/>
    <w:rsid w:val="00265D02"/>
    <w:rsid w:val="0026764B"/>
    <w:rsid w:val="002824BB"/>
    <w:rsid w:val="00285397"/>
    <w:rsid w:val="00291298"/>
    <w:rsid w:val="00294988"/>
    <w:rsid w:val="002A1582"/>
    <w:rsid w:val="002A7072"/>
    <w:rsid w:val="002B1431"/>
    <w:rsid w:val="002E5F8A"/>
    <w:rsid w:val="00334604"/>
    <w:rsid w:val="00336F65"/>
    <w:rsid w:val="0035692C"/>
    <w:rsid w:val="00356CF2"/>
    <w:rsid w:val="00386002"/>
    <w:rsid w:val="00391FEB"/>
    <w:rsid w:val="003C0391"/>
    <w:rsid w:val="003C646F"/>
    <w:rsid w:val="003F45F9"/>
    <w:rsid w:val="003F66F0"/>
    <w:rsid w:val="00404F62"/>
    <w:rsid w:val="00430417"/>
    <w:rsid w:val="004432BE"/>
    <w:rsid w:val="004664D8"/>
    <w:rsid w:val="00471A59"/>
    <w:rsid w:val="00493C5A"/>
    <w:rsid w:val="004A7AEF"/>
    <w:rsid w:val="004E2941"/>
    <w:rsid w:val="00500B37"/>
    <w:rsid w:val="00513276"/>
    <w:rsid w:val="00555186"/>
    <w:rsid w:val="00566488"/>
    <w:rsid w:val="00576D8E"/>
    <w:rsid w:val="0058431D"/>
    <w:rsid w:val="005A2DC7"/>
    <w:rsid w:val="005B0467"/>
    <w:rsid w:val="005B11E9"/>
    <w:rsid w:val="005B7BD0"/>
    <w:rsid w:val="006115AC"/>
    <w:rsid w:val="00611BDD"/>
    <w:rsid w:val="00611C89"/>
    <w:rsid w:val="00611EBE"/>
    <w:rsid w:val="00623267"/>
    <w:rsid w:val="00643383"/>
    <w:rsid w:val="006540E7"/>
    <w:rsid w:val="00656AE4"/>
    <w:rsid w:val="0068404A"/>
    <w:rsid w:val="006A0EF4"/>
    <w:rsid w:val="006F7807"/>
    <w:rsid w:val="007250D1"/>
    <w:rsid w:val="00737A88"/>
    <w:rsid w:val="00745976"/>
    <w:rsid w:val="00765C03"/>
    <w:rsid w:val="00772D42"/>
    <w:rsid w:val="00773120"/>
    <w:rsid w:val="007740D3"/>
    <w:rsid w:val="007A61E6"/>
    <w:rsid w:val="007A7574"/>
    <w:rsid w:val="007C691A"/>
    <w:rsid w:val="007D0480"/>
    <w:rsid w:val="00814C02"/>
    <w:rsid w:val="00830D30"/>
    <w:rsid w:val="00853067"/>
    <w:rsid w:val="0085697C"/>
    <w:rsid w:val="008633BF"/>
    <w:rsid w:val="00870382"/>
    <w:rsid w:val="008957F4"/>
    <w:rsid w:val="008B5777"/>
    <w:rsid w:val="008D0AC5"/>
    <w:rsid w:val="008D3587"/>
    <w:rsid w:val="008D5320"/>
    <w:rsid w:val="008F3AF8"/>
    <w:rsid w:val="00902316"/>
    <w:rsid w:val="009059D7"/>
    <w:rsid w:val="009509B9"/>
    <w:rsid w:val="00956896"/>
    <w:rsid w:val="00962408"/>
    <w:rsid w:val="00962928"/>
    <w:rsid w:val="00974835"/>
    <w:rsid w:val="009931E1"/>
    <w:rsid w:val="009932A8"/>
    <w:rsid w:val="00993464"/>
    <w:rsid w:val="009951C3"/>
    <w:rsid w:val="009A4FA8"/>
    <w:rsid w:val="009B3423"/>
    <w:rsid w:val="009C2534"/>
    <w:rsid w:val="009F0C9D"/>
    <w:rsid w:val="009F68AD"/>
    <w:rsid w:val="00A366CD"/>
    <w:rsid w:val="00A40C58"/>
    <w:rsid w:val="00A55A24"/>
    <w:rsid w:val="00A90A32"/>
    <w:rsid w:val="00A91861"/>
    <w:rsid w:val="00A93E68"/>
    <w:rsid w:val="00AC76AA"/>
    <w:rsid w:val="00AF2805"/>
    <w:rsid w:val="00B05E16"/>
    <w:rsid w:val="00B16604"/>
    <w:rsid w:val="00B16D7C"/>
    <w:rsid w:val="00B257EF"/>
    <w:rsid w:val="00B35204"/>
    <w:rsid w:val="00B854F5"/>
    <w:rsid w:val="00BA410A"/>
    <w:rsid w:val="00BE000F"/>
    <w:rsid w:val="00BF22CE"/>
    <w:rsid w:val="00C01E17"/>
    <w:rsid w:val="00C13C02"/>
    <w:rsid w:val="00C302D0"/>
    <w:rsid w:val="00C34B32"/>
    <w:rsid w:val="00C47811"/>
    <w:rsid w:val="00C52913"/>
    <w:rsid w:val="00C5543F"/>
    <w:rsid w:val="00C7640E"/>
    <w:rsid w:val="00C87172"/>
    <w:rsid w:val="00CB001B"/>
    <w:rsid w:val="00CC60FE"/>
    <w:rsid w:val="00CD20CD"/>
    <w:rsid w:val="00D179CB"/>
    <w:rsid w:val="00D25A99"/>
    <w:rsid w:val="00D64BF9"/>
    <w:rsid w:val="00D90126"/>
    <w:rsid w:val="00DA7CE5"/>
    <w:rsid w:val="00DB7E4F"/>
    <w:rsid w:val="00DD6B48"/>
    <w:rsid w:val="00DD7FFD"/>
    <w:rsid w:val="00DE673F"/>
    <w:rsid w:val="00E03147"/>
    <w:rsid w:val="00E37C03"/>
    <w:rsid w:val="00E8712C"/>
    <w:rsid w:val="00EC0021"/>
    <w:rsid w:val="00ED5A27"/>
    <w:rsid w:val="00ED7F1A"/>
    <w:rsid w:val="00EE4171"/>
    <w:rsid w:val="00EF1E9F"/>
    <w:rsid w:val="00EF4E37"/>
    <w:rsid w:val="00EF6875"/>
    <w:rsid w:val="00F11F2E"/>
    <w:rsid w:val="00F447B1"/>
    <w:rsid w:val="00F83A58"/>
    <w:rsid w:val="00F91EFA"/>
    <w:rsid w:val="00FA44E0"/>
    <w:rsid w:val="00FB21D9"/>
    <w:rsid w:val="00FD2923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A32"/>
    <w:pPr>
      <w:widowControl w:val="0"/>
      <w:autoSpaceDN w:val="0"/>
      <w:adjustRightInd w:val="0"/>
    </w:pPr>
    <w:rPr>
      <w:rFonts w:eastAsia="Arial Unicode MS"/>
      <w:sz w:val="24"/>
      <w:szCs w:val="24"/>
    </w:rPr>
  </w:style>
  <w:style w:type="paragraph" w:styleId="Titolo6">
    <w:name w:val="heading 6"/>
    <w:basedOn w:val="Normale"/>
    <w:next w:val="Normale"/>
    <w:qFormat/>
    <w:rsid w:val="00737A88"/>
    <w:pPr>
      <w:keepNext/>
      <w:widowControl/>
      <w:autoSpaceDN/>
      <w:adjustRightInd/>
      <w:jc w:val="center"/>
      <w:outlineLvl w:val="5"/>
    </w:pPr>
    <w:rPr>
      <w:rFonts w:ascii="Arial" w:eastAsia="Times New Roman" w:hAnsi="Arial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90A32"/>
    <w:pPr>
      <w:spacing w:after="120"/>
    </w:pPr>
  </w:style>
  <w:style w:type="character" w:customStyle="1" w:styleId="Internetlink1">
    <w:name w:val="Internet link1"/>
    <w:rsid w:val="00A90A32"/>
    <w:rPr>
      <w:color w:val="000080"/>
      <w:u w:val="single"/>
    </w:rPr>
  </w:style>
  <w:style w:type="character" w:styleId="Collegamentoipertestuale">
    <w:name w:val="Hyperlink"/>
    <w:basedOn w:val="Carpredefinitoparagrafo"/>
    <w:rsid w:val="00F91EFA"/>
    <w:rPr>
      <w:color w:val="0000FF"/>
      <w:u w:val="single"/>
    </w:rPr>
  </w:style>
  <w:style w:type="paragraph" w:styleId="Testonotaapidipagina">
    <w:name w:val="footnote text"/>
    <w:basedOn w:val="Normale"/>
    <w:semiHidden/>
    <w:rsid w:val="00F91EF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91EFA"/>
    <w:rPr>
      <w:vertAlign w:val="superscript"/>
    </w:rPr>
  </w:style>
  <w:style w:type="paragraph" w:styleId="Intestazione">
    <w:name w:val="header"/>
    <w:basedOn w:val="Normale"/>
    <w:rsid w:val="009568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6896"/>
    <w:pPr>
      <w:tabs>
        <w:tab w:val="center" w:pos="4819"/>
        <w:tab w:val="right" w:pos="9638"/>
      </w:tabs>
    </w:pPr>
  </w:style>
  <w:style w:type="character" w:customStyle="1" w:styleId="StileMessaggioDiPostaElettronica22">
    <w:name w:val="StileMessaggioDiPostaElettronica22"/>
    <w:basedOn w:val="Carpredefinitoparagrafo"/>
    <w:semiHidden/>
    <w:rsid w:val="00C87172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Enfasigrassetto">
    <w:name w:val="Strong"/>
    <w:basedOn w:val="Carpredefinitoparagrafo"/>
    <w:qFormat/>
    <w:rsid w:val="00B16604"/>
    <w:rPr>
      <w:b/>
      <w:bCs/>
    </w:rPr>
  </w:style>
  <w:style w:type="table" w:styleId="Grigliatabella">
    <w:name w:val="Table Grid"/>
    <w:basedOn w:val="Tabellanormale"/>
    <w:rsid w:val="002949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F68AD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F68AD"/>
  </w:style>
  <w:style w:type="paragraph" w:styleId="Testofumetto">
    <w:name w:val="Balloon Text"/>
    <w:basedOn w:val="Normale"/>
    <w:link w:val="TestofumettoCarattere"/>
    <w:rsid w:val="00CD2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20CD"/>
    <w:rPr>
      <w:rFonts w:ascii="Tahoma" w:eastAsia="Arial Unicode MS" w:hAnsi="Tahoma" w:cs="Tahoma"/>
      <w:sz w:val="16"/>
      <w:szCs w:val="16"/>
    </w:rPr>
  </w:style>
  <w:style w:type="paragraph" w:styleId="NormaleWeb">
    <w:name w:val="Normal (Web)"/>
    <w:basedOn w:val="Normale"/>
    <w:rsid w:val="00133A94"/>
    <w:pPr>
      <w:widowControl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A32"/>
    <w:pPr>
      <w:widowControl w:val="0"/>
      <w:autoSpaceDN w:val="0"/>
      <w:adjustRightInd w:val="0"/>
    </w:pPr>
    <w:rPr>
      <w:rFonts w:eastAsia="Arial Unicode MS"/>
      <w:sz w:val="24"/>
      <w:szCs w:val="24"/>
    </w:rPr>
  </w:style>
  <w:style w:type="paragraph" w:styleId="Titolo6">
    <w:name w:val="heading 6"/>
    <w:basedOn w:val="Normale"/>
    <w:next w:val="Normale"/>
    <w:qFormat/>
    <w:rsid w:val="00737A88"/>
    <w:pPr>
      <w:keepNext/>
      <w:widowControl/>
      <w:autoSpaceDN/>
      <w:adjustRightInd/>
      <w:jc w:val="center"/>
      <w:outlineLvl w:val="5"/>
    </w:pPr>
    <w:rPr>
      <w:rFonts w:ascii="Arial" w:eastAsia="Times New Roman" w:hAnsi="Arial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90A32"/>
    <w:pPr>
      <w:spacing w:after="120"/>
    </w:pPr>
  </w:style>
  <w:style w:type="character" w:customStyle="1" w:styleId="Internetlink1">
    <w:name w:val="Internet link1"/>
    <w:rsid w:val="00A90A32"/>
    <w:rPr>
      <w:color w:val="000080"/>
      <w:u w:val="single"/>
    </w:rPr>
  </w:style>
  <w:style w:type="character" w:styleId="Collegamentoipertestuale">
    <w:name w:val="Hyperlink"/>
    <w:basedOn w:val="Carpredefinitoparagrafo"/>
    <w:rsid w:val="00F91EFA"/>
    <w:rPr>
      <w:color w:val="0000FF"/>
      <w:u w:val="single"/>
    </w:rPr>
  </w:style>
  <w:style w:type="paragraph" w:styleId="Testonotaapidipagina">
    <w:name w:val="footnote text"/>
    <w:basedOn w:val="Normale"/>
    <w:semiHidden/>
    <w:rsid w:val="00F91EF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91EFA"/>
    <w:rPr>
      <w:vertAlign w:val="superscript"/>
    </w:rPr>
  </w:style>
  <w:style w:type="paragraph" w:styleId="Intestazione">
    <w:name w:val="header"/>
    <w:basedOn w:val="Normale"/>
    <w:rsid w:val="009568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6896"/>
    <w:pPr>
      <w:tabs>
        <w:tab w:val="center" w:pos="4819"/>
        <w:tab w:val="right" w:pos="9638"/>
      </w:tabs>
    </w:pPr>
  </w:style>
  <w:style w:type="character" w:customStyle="1" w:styleId="StileMessaggioDiPostaElettronica22">
    <w:name w:val="StileMessaggioDiPostaElettronica22"/>
    <w:basedOn w:val="Carpredefinitoparagrafo"/>
    <w:semiHidden/>
    <w:rsid w:val="00C87172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Enfasigrassetto">
    <w:name w:val="Strong"/>
    <w:basedOn w:val="Carpredefinitoparagrafo"/>
    <w:qFormat/>
    <w:rsid w:val="00B16604"/>
    <w:rPr>
      <w:b/>
      <w:bCs/>
    </w:rPr>
  </w:style>
  <w:style w:type="table" w:styleId="Grigliatabella">
    <w:name w:val="Table Grid"/>
    <w:basedOn w:val="Tabellanormale"/>
    <w:rsid w:val="002949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F68AD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F68AD"/>
  </w:style>
  <w:style w:type="paragraph" w:styleId="Testofumetto">
    <w:name w:val="Balloon Text"/>
    <w:basedOn w:val="Normale"/>
    <w:link w:val="TestofumettoCarattere"/>
    <w:rsid w:val="00CD2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20CD"/>
    <w:rPr>
      <w:rFonts w:ascii="Tahoma" w:eastAsia="Arial Unicode MS" w:hAnsi="Tahoma" w:cs="Tahoma"/>
      <w:sz w:val="16"/>
      <w:szCs w:val="16"/>
    </w:rPr>
  </w:style>
  <w:style w:type="paragraph" w:styleId="NormaleWeb">
    <w:name w:val="Normal (Web)"/>
    <w:basedOn w:val="Normale"/>
    <w:rsid w:val="00133A94"/>
    <w:pPr>
      <w:widowControl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boratorio.chimico@lab-to.legalmail.camcom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iaa.verona@vr.legalmail.camcom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1@pie.camcom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bchim@lab-to.camcom.it" TargetMode="External"/><Relationship Id="rId10" Type="http://schemas.openxmlformats.org/officeDocument/2006/relationships/hyperlink" Target="mailto:rpd@vr.legalmail.camcom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tichettatura@vr.camcom.it" TargetMode="External"/><Relationship Id="rId14" Type="http://schemas.openxmlformats.org/officeDocument/2006/relationships/hyperlink" Target="mailto:urp@vr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lab-to.camcom.it/Img/Logotype/logo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A7CA1-08B0-47DF-A16C-A98D11A7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INFORMAZIONI         Spett</vt:lpstr>
    </vt:vector>
  </TitlesOfParts>
  <Company>Compral</Company>
  <LinksUpToDate>false</LinksUpToDate>
  <CharactersWithSpaces>4663</CharactersWithSpaces>
  <SharedDoc>false</SharedDoc>
  <HLinks>
    <vt:vector size="12" baseType="variant"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mailto:etichettatura@tn.camcom.it</vt:lpwstr>
      </vt:variant>
      <vt:variant>
        <vt:lpwstr/>
      </vt:variant>
      <vt:variant>
        <vt:i4>4456449</vt:i4>
      </vt:variant>
      <vt:variant>
        <vt:i4>-1</vt:i4>
      </vt:variant>
      <vt:variant>
        <vt:i4>2055</vt:i4>
      </vt:variant>
      <vt:variant>
        <vt:i4>1</vt:i4>
      </vt:variant>
      <vt:variant>
        <vt:lpwstr>http://www.lab-to.camcom.it/Img/Logotype/logo.gif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INFORMAZIONI         Spett</dc:title>
  <dc:creator>Capozzolo</dc:creator>
  <cp:lastModifiedBy>Daniela Mazzotta</cp:lastModifiedBy>
  <cp:revision>2</cp:revision>
  <cp:lastPrinted>2015-06-23T13:59:00Z</cp:lastPrinted>
  <dcterms:created xsi:type="dcterms:W3CDTF">2019-02-14T15:48:00Z</dcterms:created>
  <dcterms:modified xsi:type="dcterms:W3CDTF">2019-02-14T15:48:00Z</dcterms:modified>
</cp:coreProperties>
</file>